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Century Gothic" w:cs="Century Gothic" w:ascii="Century Gothic" w:hAnsi="Century Gothic"/>
          <w:b/>
          <w:color w:val="FF0000"/>
          <w:sz w:val="36"/>
          <w:szCs w:val="36"/>
        </w:rPr>
        <w:t xml:space="preserve">Link format: </w:t>
      </w:r>
      <w:hyperlink r:id="rId2" w:tgtFrame="_blank">
        <w:r>
          <w:rPr>
            <w:rStyle w:val="InternetLink"/>
            <w:rFonts w:eastAsia="Century Gothic" w:cs="Century Gothic" w:ascii="Century Gothic" w:hAnsi="Century Gothic"/>
            <w:b/>
            <w:color w:val="FF0000"/>
            <w:sz w:val="36"/>
            <w:szCs w:val="36"/>
          </w:rPr>
          <w:t>https://hop.clickbank.net/?affiliate=XXXXX&amp;vendor=redteax&amp;pid=vip</w:t>
        </w:r>
      </w:hyperlink>
    </w:p>
    <w:p>
      <w:pPr>
        <w:pStyle w:val="Normal"/>
        <w:jc w:val="center"/>
        <w:rPr>
          <w:rFonts w:ascii="Century Gothic" w:hAnsi="Century Gothic" w:eastAsia="Century Gothic" w:cs="Century Gothic"/>
          <w:b/>
          <w:b/>
          <w:color w:val="FF0000"/>
          <w:sz w:val="56"/>
          <w:szCs w:val="56"/>
        </w:rPr>
      </w:pPr>
      <w:r>
        <w:rPr>
          <w:rFonts w:eastAsia="Century Gothic" w:cs="Century Gothic" w:ascii="Century Gothic" w:hAnsi="Century Gothic"/>
          <w:b/>
          <w:color w:val="FF0000"/>
          <w:sz w:val="56"/>
          <w:szCs w:val="56"/>
        </w:rPr>
      </w:r>
    </w:p>
    <w:p>
      <w:pPr>
        <w:pStyle w:val="Normal"/>
        <w:jc w:val="center"/>
        <w:rPr>
          <w:rFonts w:ascii="Century Gothic" w:hAnsi="Century Gothic" w:eastAsia="Century Gothic" w:cs="Century Gothic"/>
          <w:color w:val="404040" w:themeColor="text1" w:themeTint="bf"/>
          <w:sz w:val="56"/>
          <w:szCs w:val="56"/>
        </w:rPr>
      </w:pPr>
      <w:r>
        <w:rPr>
          <w:rFonts w:eastAsia="Century Gothic" w:cs="Century Gothic" w:ascii="Century Gothic" w:hAnsi="Century Gothic"/>
          <w:b/>
          <w:color w:val="FF0000"/>
          <w:sz w:val="56"/>
          <w:szCs w:val="56"/>
        </w:rPr>
        <w:t>THE HOLY GRAIL SWIPE!</w:t>
      </w:r>
      <w:r>
        <w:rPr>
          <w:rFonts w:eastAsia="Century Gothic" w:cs="Century Gothic" w:ascii="Century Gothic" w:hAnsi="Century Gothic"/>
          <w:color w:val="404040" w:themeColor="text1" w:themeTint="bf"/>
          <w:sz w:val="56"/>
          <w:szCs w:val="56"/>
        </w:rPr>
        <w:br/>
      </w:r>
    </w:p>
    <w:p>
      <w:pPr>
        <w:pStyle w:val="Normal"/>
        <w:jc w:val="center"/>
        <w:rPr>
          <w:rFonts w:ascii="Century Gothic" w:hAnsi="Century Gothic" w:eastAsia="Century Gothic" w:cs="Century Gothic"/>
          <w:b/>
          <w:b/>
          <w:color w:val="404040" w:themeColor="text1" w:themeTint="bf"/>
          <w:sz w:val="32"/>
          <w:szCs w:val="32"/>
        </w:rPr>
      </w:pPr>
      <w:r>
        <w:rPr>
          <w:rFonts w:eastAsia="Century Gothic" w:cs="Century Gothic" w:ascii="Century Gothic" w:hAnsi="Century Gothic"/>
          <w:b/>
          <w:color w:val="404040" w:themeColor="text1" w:themeTint="bf"/>
          <w:sz w:val="32"/>
          <w:szCs w:val="32"/>
        </w:rPr>
        <w:t>SEND THIS SWIPE AND WE GUARANTEE YOU WILL SEE SALES! SELLS LIKE CRAZY! MANY THANKS TO TYLER BRAMLETT!</w:t>
      </w:r>
    </w:p>
    <w:p>
      <w:pPr>
        <w:pStyle w:val="Normal"/>
        <w:rPr>
          <w:rFonts w:eastAsia="Century Gothic" w:cs="Calibri" w:cstheme="minorHAnsi"/>
          <w:color w:val="404040" w:themeColor="text1" w:themeTint="bf"/>
          <w:sz w:val="32"/>
          <w:szCs w:val="32"/>
        </w:rPr>
      </w:pPr>
      <w:r>
        <w:rPr>
          <w:rFonts w:eastAsia="Century Gothic" w:cs="Calibri" w:cstheme="minorHAnsi"/>
          <w:color w:val="404040" w:themeColor="text1" w:themeTint="bf"/>
          <w:sz w:val="32"/>
          <w:szCs w:val="32"/>
        </w:rPr>
      </w:r>
    </w:p>
    <w:p>
      <w:pPr>
        <w:pStyle w:val="Normal"/>
        <w:rPr/>
      </w:pPr>
      <w:r>
        <w:rPr>
          <w:rFonts w:eastAsia="Century Gothic" w:cs="Calibri" w:cstheme="minorHAnsi"/>
          <w:b/>
          <w:color w:val="404040" w:themeColor="text1" w:themeTint="bf"/>
          <w:sz w:val="32"/>
          <w:szCs w:val="32"/>
        </w:rPr>
        <w:t>Subject:</w:t>
      </w:r>
      <w:r>
        <w:rPr>
          <w:rFonts w:eastAsia="Century Gothic" w:cs="Calibri" w:cstheme="minorHAnsi"/>
          <w:color w:val="404040" w:themeColor="text1" w:themeTint="bf"/>
          <w:sz w:val="32"/>
          <w:szCs w:val="32"/>
        </w:rPr>
        <w:t xml:space="preserve"> TH</w:t>
      </w:r>
      <w:r>
        <w:rPr>
          <w:rStyle w:val="Dj4ko5hclam4xgxmxp8n"/>
          <w:rFonts w:cs="Calibri" w:cstheme="minorHAnsi"/>
          <w:sz w:val="32"/>
          <w:szCs w:val="32"/>
        </w:rPr>
        <w:t>IS Tea “Detox” melts 41 pounds of excess fat after 7:01pm</w:t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br/>
        <w:br/>
        <w:t xml:space="preserve">This is a crazy adventure story of a good friend of mine who lost a massive </w:t>
      </w:r>
      <w:r>
        <w:rPr>
          <w:rFonts w:eastAsia="Century Gothic" w:cs="Century Gothic" w:ascii="Century Gothic" w:hAnsi="Century Gothic"/>
          <w:b/>
          <w:bCs/>
          <w:color w:val="404040" w:themeColor="text1" w:themeTint="bf"/>
          <w:sz w:val="27"/>
          <w:szCs w:val="27"/>
        </w:rPr>
        <w:t>41 lbs</w:t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in an unbelievable period of time...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She discovered this </w:t>
      </w:r>
      <w:hyperlink r:id="rId3">
        <w:r>
          <w:rPr>
            <w:rStyle w:val="InternetLink"/>
            <w:rFonts w:eastAsia="Century Gothic" w:cs="Century Gothic" w:ascii="Century Gothic" w:hAnsi="Century Gothic"/>
            <w:b/>
            <w:bCs/>
            <w:color w:val="FF0000"/>
            <w:sz w:val="27"/>
            <w:szCs w:val="27"/>
          </w:rPr>
          <w:t>ONE Red Tea</w:t>
        </w:r>
      </w:hyperlink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that flushes belly fat that she drink right after lunch and before bed.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44"/>
          <w:szCs w:val="44"/>
        </w:rPr>
        <w:t>She’s looks amazing doesn’t she?</w:t>
      </w:r>
    </w:p>
    <w:p>
      <w:pPr>
        <w:pStyle w:val="Normal"/>
        <w:rPr/>
      </w:pPr>
      <w:r>
        <w:rPr/>
        <w:drawing>
          <wp:inline distT="0" distB="0" distL="0" distR="0">
            <wp:extent cx="5744210" cy="369824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entury Gothic" w:hAnsi="Century Gothic" w:eastAsia="Century Gothic" w:cs="Century Gothic"/>
          <w:color w:val="404040" w:themeColor="text1" w:themeTint="bf"/>
          <w:sz w:val="27"/>
          <w:szCs w:val="27"/>
        </w:rPr>
      </w:pP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It’s hard to believe because if you drink too much you might lose too much weight too fast…</w:t>
      </w:r>
    </w:p>
    <w:p>
      <w:pPr>
        <w:pStyle w:val="Normal"/>
        <w:rPr>
          <w:rFonts w:ascii="Century Gothic" w:hAnsi="Century Gothic" w:eastAsia="Century Gothic" w:cs="Century Gothic"/>
          <w:color w:val="404040" w:themeColor="text1" w:themeTint="bf"/>
          <w:sz w:val="27"/>
          <w:szCs w:val="27"/>
        </w:rPr>
      </w:pP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Almost to a point of unhealthy levels, so PLEASE BE CAREFUL….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It works by balancing your insulin levels…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The lower your insulin levels the EASIER it is for you to burn fat. :)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And what’s amazing to me is she LOST </w:t>
      </w:r>
      <w:r>
        <w:rPr>
          <w:rFonts w:eastAsia="Century Gothic" w:cs="Century Gothic" w:ascii="Century Gothic" w:hAnsi="Century Gothic"/>
          <w:b/>
          <w:bCs/>
          <w:color w:val="404040" w:themeColor="text1" w:themeTint="bf"/>
          <w:sz w:val="27"/>
          <w:szCs w:val="27"/>
        </w:rPr>
        <w:t>41lbs in just a couple weeks</w:t>
      </w:r>
      <w:bookmarkStart w:id="0" w:name="_GoBack"/>
      <w:bookmarkEnd w:id="0"/>
    </w:p>
    <w:p>
      <w:pPr>
        <w:pStyle w:val="Normal"/>
        <w:rPr/>
      </w:pPr>
      <w:r>
        <w:rPr/>
        <w:br/>
      </w:r>
      <w:r>
        <w:rPr>
          <w:rFonts w:eastAsia="Century Gothic" w:cs="Century Gothic" w:ascii="Century Gothic" w:hAnsi="Century Gothic"/>
          <w:b/>
          <w:bCs/>
          <w:color w:val="FF0000"/>
          <w:sz w:val="32"/>
          <w:szCs w:val="32"/>
        </w:rPr>
        <w:t>=&gt;</w:t>
      </w:r>
      <w:hyperlink r:id="rId5">
        <w:r>
          <w:rPr>
            <w:rStyle w:val="InternetLink"/>
            <w:rFonts w:eastAsia="Century Gothic" w:cs="Century Gothic" w:ascii="Century Gothic" w:hAnsi="Century Gothic"/>
            <w:b/>
            <w:bCs/>
            <w:color w:val="FF0000"/>
            <w:sz w:val="32"/>
            <w:szCs w:val="32"/>
          </w:rPr>
          <w:t>Drink THIS Detox After 7:01pm and melt 41 excess pounds</w:t>
        </w:r>
        <w:r>
          <w:rPr>
            <w:rStyle w:val="ListLabel3"/>
          </w:rPr>
          <w:br/>
        </w:r>
      </w:hyperlink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Now remember one thing…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Drink it AFTER lunch and Right before bed</w:t>
      </w:r>
      <w:r>
        <w:rPr>
          <w:rFonts w:eastAsia="Century Gothic" w:cs="Century Gothic" w:ascii="Century Gothic" w:hAnsi="Century Gothic"/>
          <w:sz w:val="27"/>
          <w:szCs w:val="27"/>
        </w:rPr>
        <w:t xml:space="preserve"> </w:t>
      </w:r>
    </w:p>
    <w:p>
      <w:pPr>
        <w:pStyle w:val="Normal"/>
        <w:rPr/>
      </w:pPr>
      <w:r>
        <w:rPr>
          <w:rFonts w:eastAsia="Century Gothic" w:cs="Century Gothic" w:ascii="Century Gothic" w:hAnsi="Century Gothic"/>
          <w:sz w:val="27"/>
          <w:szCs w:val="27"/>
        </w:rPr>
        <w:t xml:space="preserve"> </w:t>
      </w:r>
    </w:p>
    <w:p>
      <w:pPr>
        <w:pStyle w:val="Normal"/>
        <w:rPr>
          <w:rFonts w:ascii="Century Gothic" w:hAnsi="Century Gothic" w:eastAsia="Century Gothic" w:cs="Century Gothic"/>
          <w:b/>
          <w:b/>
          <w:bCs/>
          <w:i/>
          <w:i/>
          <w:iCs/>
          <w:sz w:val="28"/>
          <w:szCs w:val="28"/>
        </w:rPr>
      </w:pPr>
      <w:r>
        <w:rPr>
          <w:rFonts w:eastAsia="Century Gothic" w:cs="Century Gothic" w:ascii="Century Gothic" w:hAnsi="Century Gothic"/>
          <w:b/>
          <w:bCs/>
          <w:i/>
          <w:iCs/>
          <w:sz w:val="28"/>
          <w:szCs w:val="28"/>
        </w:rPr>
        <w:t>SIGN OFF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Dj4ko5hclam4xgxmxp8n" w:customStyle="1">
    <w:name w:val="dj4ko5hclam4x-gxmxp8n"/>
    <w:basedOn w:val="DefaultParagraphFont"/>
    <w:qFormat/>
    <w:rsid w:val="00f00a4a"/>
    <w:rPr/>
  </w:style>
  <w:style w:type="character" w:styleId="ListLabel1">
    <w:name w:val="ListLabel 1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2">
    <w:name w:val="ListLabel 2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3">
    <w:name w:val="ListLabel 3"/>
    <w:qFormat/>
    <w:rPr/>
  </w:style>
  <w:style w:type="character" w:styleId="ListLabel4">
    <w:name w:val="ListLabel 4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5">
    <w:name w:val="ListLabel 5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6">
    <w:name w:val="ListLabel 6"/>
    <w:qFormat/>
    <w:rPr/>
  </w:style>
  <w:style w:type="character" w:styleId="ListLabel7">
    <w:name w:val="ListLabel 7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8">
    <w:name w:val="ListLabel 8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9">
    <w:name w:val="ListLabel 9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10">
    <w:name w:val="ListLabel 10"/>
    <w:qFormat/>
    <w:rPr/>
  </w:style>
  <w:style w:type="character" w:styleId="ListLabel11">
    <w:name w:val="ListLabel 11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12">
    <w:name w:val="ListLabel 12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13">
    <w:name w:val="ListLabel 13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14">
    <w:name w:val="ListLabel 14"/>
    <w:qFormat/>
    <w:rPr/>
  </w:style>
  <w:style w:type="character" w:styleId="ListLabel15">
    <w:name w:val="ListLabel 15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16">
    <w:name w:val="ListLabel 16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17">
    <w:name w:val="ListLabel 17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18">
    <w:name w:val="ListLabel 18"/>
    <w:qFormat/>
    <w:rPr/>
  </w:style>
  <w:style w:type="character" w:styleId="ListLabel19">
    <w:name w:val="ListLabel 19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20">
    <w:name w:val="ListLabel 20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21">
    <w:name w:val="ListLabel 21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22">
    <w:name w:val="ListLabel 22"/>
    <w:qFormat/>
    <w:rPr/>
  </w:style>
  <w:style w:type="character" w:styleId="ListLabel23">
    <w:name w:val="ListLabel 23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24">
    <w:name w:val="ListLabel 24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25">
    <w:name w:val="ListLabel 25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26">
    <w:name w:val="ListLabel 26"/>
    <w:qFormat/>
    <w:rPr/>
  </w:style>
  <w:style w:type="character" w:styleId="ListLabel27">
    <w:name w:val="ListLabel 27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28">
    <w:name w:val="ListLabel 28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29">
    <w:name w:val="ListLabel 29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30">
    <w:name w:val="ListLabel 30"/>
    <w:qFormat/>
    <w:rPr/>
  </w:style>
  <w:style w:type="character" w:styleId="ListLabel31">
    <w:name w:val="ListLabel 31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32">
    <w:name w:val="ListLabel 32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33">
    <w:name w:val="ListLabel 33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34">
    <w:name w:val="ListLabel 3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p.clickbank.net/?affiliate=XXXXX&amp;vendor=redteax&amp;pid=vip" TargetMode="External"/><Relationship Id="rId3" Type="http://schemas.openxmlformats.org/officeDocument/2006/relationships/hyperlink" Target="https://www.redteadetox.com/?hop=0&amp;vendor=redteax&amp;pid=vip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www.redteadetox.com/?hop=0&amp;vendor=redteax&amp;pid=vip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2</Pages>
  <Words>174</Words>
  <Characters>822</Characters>
  <CharactersWithSpaces>1008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2019-07-18T07:57:39Z</dcterms:created>
  <dc:creator/>
  <dc:description/>
  <dc:language>en-US</dc:language>
  <cp:lastModifiedBy/>
  <dcterms:modified xsi:type="dcterms:W3CDTF">2019-07-18T07:57:41Z</dcterms:modified>
  <cp:revision>2</cp:revision>
  <dc:subject/>
  <dc:title/>
</cp:coreProperties>
</file>